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5BB" w:rsidRDefault="004305BB" w:rsidP="00AF7B67">
      <w:pPr>
        <w:shd w:val="clear" w:color="auto" w:fill="FFFFFF"/>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Đơn vị</w:t>
      </w:r>
      <w:bookmarkStart w:id="0" w:name="_GoBack"/>
      <w:bookmarkEnd w:id="0"/>
      <w:r>
        <w:rPr>
          <w:rFonts w:ascii="Times New Roman" w:eastAsia="Times New Roman" w:hAnsi="Times New Roman" w:cs="Times New Roman"/>
          <w:b/>
          <w:bCs/>
          <w:sz w:val="26"/>
          <w:szCs w:val="26"/>
        </w:rPr>
        <w:t>: Công đoàn Tổ chức – Hành chính – Tổng hợp.</w:t>
      </w:r>
    </w:p>
    <w:p w:rsidR="004305BB" w:rsidRDefault="00E3085D" w:rsidP="00AF7B67">
      <w:pPr>
        <w:shd w:val="clear" w:color="auto" w:fill="FFFFFF"/>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CĐV: </w:t>
      </w:r>
      <w:r w:rsidR="003F363A">
        <w:rPr>
          <w:rFonts w:ascii="Times New Roman" w:eastAsia="Times New Roman" w:hAnsi="Times New Roman" w:cs="Times New Roman"/>
          <w:b/>
          <w:bCs/>
          <w:sz w:val="26"/>
          <w:szCs w:val="26"/>
        </w:rPr>
        <w:t>Lê Thị Tuyết Trinh</w:t>
      </w:r>
    </w:p>
    <w:p w:rsidR="00AF7B67" w:rsidRDefault="00AF7B67" w:rsidP="00AF7B67">
      <w:pPr>
        <w:shd w:val="clear" w:color="auto" w:fill="FFFFFF"/>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điện thoại: 0932 269 804</w:t>
      </w:r>
    </w:p>
    <w:p w:rsidR="00E3085D" w:rsidRDefault="00E3085D" w:rsidP="009350AC">
      <w:pPr>
        <w:shd w:val="clear" w:color="auto" w:fill="FFFFFF"/>
        <w:spacing w:before="120" w:after="0" w:line="240" w:lineRule="auto"/>
        <w:rPr>
          <w:rFonts w:ascii="Times New Roman" w:eastAsia="Times New Roman" w:hAnsi="Times New Roman" w:cs="Times New Roman"/>
          <w:b/>
          <w:bCs/>
          <w:sz w:val="26"/>
          <w:szCs w:val="26"/>
        </w:rPr>
      </w:pPr>
    </w:p>
    <w:p w:rsidR="004305BB" w:rsidRPr="003F363A" w:rsidRDefault="004305BB" w:rsidP="004305BB">
      <w:pPr>
        <w:shd w:val="clear" w:color="auto" w:fill="FFFFFF"/>
        <w:spacing w:before="120" w:after="0" w:line="240" w:lineRule="auto"/>
        <w:jc w:val="center"/>
        <w:rPr>
          <w:rFonts w:ascii="Times New Roman" w:eastAsia="Times New Roman" w:hAnsi="Times New Roman" w:cs="Times New Roman"/>
          <w:b/>
          <w:bCs/>
          <w:sz w:val="28"/>
          <w:szCs w:val="28"/>
        </w:rPr>
      </w:pPr>
      <w:r w:rsidRPr="003F363A">
        <w:rPr>
          <w:rFonts w:ascii="Times New Roman" w:eastAsia="Times New Roman" w:hAnsi="Times New Roman" w:cs="Times New Roman"/>
          <w:b/>
          <w:bCs/>
          <w:sz w:val="28"/>
          <w:szCs w:val="28"/>
        </w:rPr>
        <w:t xml:space="preserve">BÀI </w:t>
      </w:r>
      <w:r w:rsidR="003F363A">
        <w:rPr>
          <w:rFonts w:ascii="Times New Roman" w:eastAsia="Times New Roman" w:hAnsi="Times New Roman" w:cs="Times New Roman"/>
          <w:b/>
          <w:bCs/>
          <w:sz w:val="28"/>
          <w:szCs w:val="28"/>
        </w:rPr>
        <w:t xml:space="preserve">DỰ THI </w:t>
      </w:r>
    </w:p>
    <w:p w:rsidR="007D6919" w:rsidRPr="007D6919" w:rsidRDefault="003F363A" w:rsidP="00E3085D">
      <w:pPr>
        <w:shd w:val="clear" w:color="auto" w:fill="FFFFFF"/>
        <w:spacing w:before="120" w:after="0" w:line="240" w:lineRule="auto"/>
        <w:jc w:val="center"/>
        <w:rPr>
          <w:rFonts w:ascii="Times New Roman" w:hAnsi="Times New Roman" w:cs="Times New Roman"/>
          <w:b/>
          <w:sz w:val="28"/>
          <w:szCs w:val="28"/>
        </w:rPr>
      </w:pPr>
      <w:r w:rsidRPr="007D6919">
        <w:rPr>
          <w:rFonts w:ascii="Times New Roman" w:hAnsi="Times New Roman" w:cs="Times New Roman"/>
          <w:b/>
          <w:sz w:val="28"/>
          <w:szCs w:val="28"/>
        </w:rPr>
        <w:t xml:space="preserve">Công </w:t>
      </w:r>
      <w:r w:rsidR="007D6919" w:rsidRPr="007D6919">
        <w:rPr>
          <w:rFonts w:ascii="Times New Roman" w:hAnsi="Times New Roman" w:cs="Times New Roman"/>
          <w:b/>
          <w:sz w:val="28"/>
          <w:szCs w:val="28"/>
        </w:rPr>
        <w:t xml:space="preserve">đoàn Ngành Giáo dục Thành phố Hồ Chí Minh </w:t>
      </w:r>
    </w:p>
    <w:p w:rsidR="009350AC" w:rsidRPr="007D6919" w:rsidRDefault="007D6919" w:rsidP="00E3085D">
      <w:pPr>
        <w:shd w:val="clear" w:color="auto" w:fill="FFFFFF"/>
        <w:spacing w:before="120" w:after="0" w:line="240" w:lineRule="auto"/>
        <w:jc w:val="center"/>
        <w:rPr>
          <w:rFonts w:ascii="Times New Roman" w:eastAsia="Times New Roman" w:hAnsi="Times New Roman" w:cs="Times New Roman"/>
          <w:b/>
          <w:bCs/>
          <w:sz w:val="28"/>
          <w:szCs w:val="28"/>
        </w:rPr>
      </w:pPr>
      <w:r w:rsidRPr="007D6919">
        <w:rPr>
          <w:rFonts w:ascii="Times New Roman" w:hAnsi="Times New Roman" w:cs="Times New Roman"/>
          <w:b/>
          <w:sz w:val="28"/>
          <w:szCs w:val="28"/>
        </w:rPr>
        <w:t>40 năm hình thành và phát triển</w:t>
      </w:r>
      <w:hyperlink r:id="rId5" w:history="1"/>
    </w:p>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p>
    <w:p w:rsidR="008D179F" w:rsidRDefault="007D6919" w:rsidP="008D179F">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7D6919">
        <w:rPr>
          <w:rFonts w:ascii="Times New Roman" w:hAnsi="Times New Roman" w:cs="Times New Roman"/>
          <w:color w:val="000000"/>
          <w:sz w:val="28"/>
          <w:szCs w:val="28"/>
          <w:shd w:val="clear" w:color="auto" w:fill="FFFFFF"/>
        </w:rPr>
        <w:t>Công đoàn là tổ chức chính trị - xã hội rộng lớn của giai cấp công nhân và của người lao động, được thành lập trên cơ sở tự nguyện, là thành viên trong hệ thống chính trị của xã hội Việt Nam, dưới sự lãnh đạo của Đảng Cộng sản Việt Nam; đại diện cho cán bộ, công chức, viên chức, công nhân và những người lao động khác (sau đây gọi chung là người lao động), cùng với cơ quan nhà nước, tổ chức kinh tế, tổ chức xã hội chăm lo và bảo vệ quyền, lợi ích hợp pháp, chính đáng của người lao động; tham gia quản lý nhà nước, quản lý kinh tế - xã hội, tham gia thanh tra, kiểm tra, giám sát hoạt động của cơ quan nhà nước, tổ chức, đơn vị, doanh nghiệp; tuyên truyền, vận động người lao động học tập nâng cao trình độ, kỹ năng nghề nghiệp, chấp hành pháp luật, xây dựng và bảo vệ Tổ quốc Việt Nam xã hội chủ nghĩa</w:t>
      </w:r>
      <w:r w:rsidR="005F2301">
        <w:rPr>
          <w:rFonts w:ascii="Times New Roman" w:hAnsi="Times New Roman" w:cs="Times New Roman"/>
          <w:color w:val="000000"/>
          <w:sz w:val="28"/>
          <w:szCs w:val="28"/>
          <w:shd w:val="clear" w:color="auto" w:fill="FFFFFF"/>
        </w:rPr>
        <w:t>.</w:t>
      </w:r>
    </w:p>
    <w:p w:rsidR="005F2301" w:rsidRDefault="00731638" w:rsidP="008D179F">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731638">
        <w:rPr>
          <w:rFonts w:ascii="Times New Roman" w:hAnsi="Times New Roman" w:cs="Times New Roman"/>
          <w:color w:val="000000"/>
          <w:sz w:val="28"/>
          <w:szCs w:val="28"/>
          <w:shd w:val="clear" w:color="auto" w:fill="FFFFFF"/>
        </w:rPr>
        <w:t>Nghị quyết của Đại hội lần thứ IV của Đảng (1979) đã ra quyết định số 14-NQTƯ về cải cách giáo dục với tư tưởng: Xem giáo dục là bộ phận quan trong của cuộc cách mạng tư tưởng; thực thi nhiệm vụ chăm sóc và giáo dục thế hệ trẻ từ nhỏ đến lúc trưởng thành; thực hiện tốt nguyên lý giáo dục “học đi đôi với hành, giáo dục kết hợp với lao động sản xuất, nhà trường gắn liền với xã hội”. Tư tưởng trên tiếp tục được phát triển, bổ sung, hoàn thiện cho phù hợp với yêu cầu thực tế qua các kỳ Đại hội VII, VIII, IX, X, XI của Đảng Cộng sản Việt Nam. Cùng với khoa học và công nghệ, giáo dục và đào tạo đã được Đại hội VII xem là “quốc sách hàng đầu”. Đó là một động lực thúc đẩy và là một điều kiện cơ bản bảo đảm việc thực hiện những mục tiêu kinh tế - xã hội, xây dựng và bảo vệ đất nước. Phải coi đầu tư cho giáo dục là một trong những hướng chính của đầu tư phát triển, tạo điều kiện cho giáo dục đi trước và phục vụ đắc lực sự phát triển kinh tế - xã hội. Đại hội Đảng lần thứ VIII khẳng định một lần nữa vai trò quan trọng của giáo dục và đào tạo là quốc sách hàng đầu”. Coi trọng cả 3 mặt của giáo dục: mở rộng qui mô, nâng cao chất lượng và phát huy hiệu quả để phát triển nguồn nhân lực đáp ứng yêu cầu công nghiệp hoá, hiện đại hoá. Đổi mới hệ thống giáo dục chuyên nghiệp và đại học, kết hợp đào tạo với nghiên cứu, tạo nguồn nhân lực đủ khả năng tiếp cận với công nghệ tiên tiến. Nghị quyết đại hội Đảng lần thứ XI đã đề ra nhiệm vụ “Đổi mới căn bản và toàn diện nền giáo dục Việt Nam”. Để cụ thể hóa việc thực hiện về đổi mới giáo dục theo chủ trương của Đảng, bằng Công văn số 706/CĐN Công đoàn giáo dục Việt Nam triển khai về tổ chức tham luận “</w:t>
      </w:r>
      <w:r w:rsidRPr="00731638">
        <w:rPr>
          <w:rFonts w:ascii="Times New Roman" w:hAnsi="Times New Roman" w:cs="Times New Roman"/>
          <w:i/>
          <w:iCs/>
          <w:color w:val="000000"/>
          <w:sz w:val="28"/>
          <w:szCs w:val="28"/>
          <w:shd w:val="clear" w:color="auto" w:fill="FFFFFF"/>
        </w:rPr>
        <w:t xml:space="preserve">Đổi mới căn bản và toàn diện nền giáo </w:t>
      </w:r>
      <w:r w:rsidRPr="00731638">
        <w:rPr>
          <w:rFonts w:ascii="Times New Roman" w:hAnsi="Times New Roman" w:cs="Times New Roman"/>
          <w:i/>
          <w:iCs/>
          <w:color w:val="000000"/>
          <w:sz w:val="28"/>
          <w:szCs w:val="28"/>
          <w:shd w:val="clear" w:color="auto" w:fill="FFFFFF"/>
        </w:rPr>
        <w:lastRenderedPageBreak/>
        <w:t>dục Việt Nam</w:t>
      </w:r>
      <w:r w:rsidRPr="00731638">
        <w:rPr>
          <w:rFonts w:ascii="Times New Roman" w:hAnsi="Times New Roman" w:cs="Times New Roman"/>
          <w:color w:val="000000"/>
          <w:sz w:val="28"/>
          <w:szCs w:val="28"/>
          <w:shd w:val="clear" w:color="auto" w:fill="FFFFFF"/>
        </w:rPr>
        <w:t>” để tập hợp ý kiến đóng góp của đội ngũ cán bộ, đoàn viên và người lao động trong ngành giáo dục, làm cơ sở góp phần thực hiện đổi mới giáo dục.</w:t>
      </w:r>
    </w:p>
    <w:p w:rsidR="00B81905" w:rsidRDefault="00731638" w:rsidP="00B81905">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sidRPr="00B81905">
        <w:rPr>
          <w:rFonts w:ascii="Times New Roman" w:hAnsi="Times New Roman" w:cs="Times New Roman"/>
          <w:color w:val="000000"/>
          <w:sz w:val="28"/>
          <w:szCs w:val="28"/>
          <w:shd w:val="clear" w:color="auto" w:fill="FFFFFF"/>
        </w:rPr>
        <w:t>Việc đổi mới giáo dục nh</w:t>
      </w:r>
      <w:r w:rsidR="007A418C" w:rsidRPr="00B81905">
        <w:rPr>
          <w:rFonts w:ascii="Times New Roman" w:hAnsi="Times New Roman" w:cs="Times New Roman"/>
          <w:color w:val="000000"/>
          <w:sz w:val="28"/>
          <w:szCs w:val="28"/>
          <w:shd w:val="clear" w:color="auto" w:fill="FFFFFF"/>
        </w:rPr>
        <w:t>ằm</w:t>
      </w:r>
      <w:r w:rsidRPr="00B81905">
        <w:rPr>
          <w:rFonts w:ascii="Times New Roman" w:hAnsi="Times New Roman" w:cs="Times New Roman"/>
          <w:color w:val="000000"/>
          <w:sz w:val="28"/>
          <w:szCs w:val="28"/>
          <w:shd w:val="clear" w:color="auto" w:fill="FFFFFF"/>
        </w:rPr>
        <w:t xml:space="preserve"> đáp ứng xu hướng của thế giới là toàn cầu hóa và nền kinh tế tri thức, đáp ứng yêu cầu công nghiệp hóa, hiện đại hóa đất nước. Sản phẩm của giáo dục là tri thức, kiến thức, kỹ năng mà người học có được sau khi tham gia vào hoạt động giáo dục và đào tạo. Để có học trò giỏi thì cần những người Thầy hay và làm như thế nào để có “Danh sư xuất cao đồ” thì thời gian qua </w:t>
      </w:r>
      <w:r w:rsidR="00671180" w:rsidRPr="00B81905">
        <w:rPr>
          <w:rFonts w:ascii="Times New Roman" w:hAnsi="Times New Roman" w:cs="Times New Roman"/>
          <w:color w:val="000000"/>
          <w:sz w:val="28"/>
          <w:szCs w:val="28"/>
          <w:shd w:val="clear" w:color="auto" w:fill="FFFFFF"/>
        </w:rPr>
        <w:t>Thành phố</w:t>
      </w:r>
      <w:r w:rsidRPr="00B81905">
        <w:rPr>
          <w:rFonts w:ascii="Times New Roman" w:hAnsi="Times New Roman" w:cs="Times New Roman"/>
          <w:color w:val="000000"/>
          <w:sz w:val="28"/>
          <w:szCs w:val="28"/>
          <w:shd w:val="clear" w:color="auto" w:fill="FFFFFF"/>
        </w:rPr>
        <w:t xml:space="preserve"> đã có nhiều chương trình, dự án cải cách nh</w:t>
      </w:r>
      <w:r w:rsidR="00671180" w:rsidRPr="00B81905">
        <w:rPr>
          <w:rFonts w:ascii="Times New Roman" w:hAnsi="Times New Roman" w:cs="Times New Roman"/>
          <w:color w:val="000000"/>
          <w:sz w:val="28"/>
          <w:szCs w:val="28"/>
          <w:shd w:val="clear" w:color="auto" w:fill="FFFFFF"/>
        </w:rPr>
        <w:t>ằm</w:t>
      </w:r>
      <w:r w:rsidRPr="00B81905">
        <w:rPr>
          <w:rFonts w:ascii="Times New Roman" w:hAnsi="Times New Roman" w:cs="Times New Roman"/>
          <w:color w:val="000000"/>
          <w:sz w:val="28"/>
          <w:szCs w:val="28"/>
          <w:shd w:val="clear" w:color="auto" w:fill="FFFFFF"/>
        </w:rPr>
        <w:t xml:space="preserve"> nâng cao số lượng, chất lượng của đội ngũ nhà giáo như: </w:t>
      </w:r>
      <w:r w:rsidR="002F1A57" w:rsidRPr="00B81905">
        <w:rPr>
          <w:rFonts w:ascii="Times New Roman" w:hAnsi="Times New Roman" w:cs="Times New Roman"/>
          <w:color w:val="000000"/>
          <w:sz w:val="28"/>
          <w:szCs w:val="28"/>
          <w:shd w:val="clear" w:color="auto" w:fill="FFFFFF"/>
        </w:rPr>
        <w:t>Chương trình đi học SĐH của Thành ủy, các lớp bồi dưỡng dành cho GV theo chuẩn nghiệp vụ, lý luận Chính trị</w:t>
      </w:r>
      <w:r w:rsidRPr="00B81905">
        <w:rPr>
          <w:rFonts w:ascii="Times New Roman" w:hAnsi="Times New Roman" w:cs="Times New Roman"/>
          <w:color w:val="000000"/>
          <w:sz w:val="28"/>
          <w:szCs w:val="28"/>
          <w:shd w:val="clear" w:color="auto" w:fill="FFFFFF"/>
        </w:rPr>
        <w:t>…</w:t>
      </w:r>
      <w:r w:rsidR="002F1A57" w:rsidRPr="00B81905">
        <w:rPr>
          <w:rFonts w:ascii="Times New Roman" w:hAnsi="Times New Roman" w:cs="Times New Roman"/>
          <w:color w:val="000000"/>
          <w:sz w:val="28"/>
          <w:szCs w:val="28"/>
          <w:shd w:val="clear" w:color="auto" w:fill="FFFFFF"/>
        </w:rPr>
        <w:t xml:space="preserve">Thành </w:t>
      </w:r>
      <w:r w:rsidR="003374D1" w:rsidRPr="00B81905">
        <w:rPr>
          <w:rFonts w:ascii="Times New Roman" w:hAnsi="Times New Roman" w:cs="Times New Roman"/>
          <w:color w:val="000000"/>
          <w:sz w:val="28"/>
          <w:szCs w:val="28"/>
          <w:shd w:val="clear" w:color="auto" w:fill="FFFFFF"/>
        </w:rPr>
        <w:t>phố</w:t>
      </w:r>
      <w:r w:rsidRPr="00B81905">
        <w:rPr>
          <w:rFonts w:ascii="Times New Roman" w:hAnsi="Times New Roman" w:cs="Times New Roman"/>
          <w:color w:val="000000"/>
          <w:sz w:val="28"/>
          <w:szCs w:val="28"/>
          <w:shd w:val="clear" w:color="auto" w:fill="FFFFFF"/>
        </w:rPr>
        <w:t xml:space="preserve"> cũng quan tâm, chăm lo đời sống Cán bộ, Giáo viên, qua những lần cải cách về chế độ, chính sách tiền lương đã từng bước nâng cao đời sống của đội ngũ nhà giáo, </w:t>
      </w:r>
      <w:r w:rsidR="003374D1" w:rsidRPr="00B81905">
        <w:rPr>
          <w:rFonts w:ascii="Times New Roman" w:hAnsi="Times New Roman" w:cs="Times New Roman"/>
          <w:color w:val="000000"/>
          <w:sz w:val="28"/>
          <w:szCs w:val="28"/>
          <w:shd w:val="clear" w:color="auto" w:fill="FFFFFF"/>
        </w:rPr>
        <w:t>ngoài ra còn có các chế độ chính sách đãi ngộ mua nhà thu nhập thấp cho đội ngũ nhà giáo</w:t>
      </w:r>
      <w:r w:rsidR="00626315" w:rsidRPr="00B81905">
        <w:rPr>
          <w:rFonts w:ascii="Times New Roman" w:hAnsi="Times New Roman" w:cs="Times New Roman"/>
          <w:color w:val="000000"/>
          <w:sz w:val="28"/>
          <w:szCs w:val="28"/>
          <w:shd w:val="clear" w:color="auto" w:fill="FFFFFF"/>
        </w:rPr>
        <w:t>….</w:t>
      </w:r>
      <w:r w:rsidR="00671180" w:rsidRPr="00B81905">
        <w:rPr>
          <w:rFonts w:ascii="Times New Roman" w:hAnsi="Times New Roman" w:cs="Times New Roman"/>
          <w:color w:val="000000"/>
          <w:sz w:val="28"/>
          <w:szCs w:val="28"/>
          <w:shd w:val="clear" w:color="auto" w:fill="FFFFFF"/>
        </w:rPr>
        <w:t>Ngoài ra, c</w:t>
      </w:r>
      <w:r w:rsidR="00CE1451" w:rsidRPr="00B81905">
        <w:rPr>
          <w:rFonts w:ascii="Times New Roman" w:eastAsia="Times New Roman" w:hAnsi="Times New Roman" w:cs="Times New Roman"/>
          <w:sz w:val="28"/>
          <w:szCs w:val="28"/>
        </w:rPr>
        <w:t>ác h</w:t>
      </w:r>
      <w:r w:rsidR="00AF4AE6" w:rsidRPr="00AF4AE6">
        <w:rPr>
          <w:rFonts w:ascii="Times New Roman" w:eastAsia="Times New Roman" w:hAnsi="Times New Roman" w:cs="Times New Roman"/>
          <w:sz w:val="28"/>
          <w:szCs w:val="28"/>
        </w:rPr>
        <w:t>oạt động</w:t>
      </w:r>
      <w:r w:rsidR="00CE1451" w:rsidRPr="00B81905">
        <w:rPr>
          <w:rFonts w:ascii="Times New Roman" w:eastAsia="Times New Roman" w:hAnsi="Times New Roman" w:cs="Times New Roman"/>
          <w:sz w:val="28"/>
          <w:szCs w:val="28"/>
        </w:rPr>
        <w:t xml:space="preserve"> của</w:t>
      </w:r>
      <w:r w:rsidR="00AF4AE6" w:rsidRPr="00AF4AE6">
        <w:rPr>
          <w:rFonts w:ascii="Times New Roman" w:eastAsia="Times New Roman" w:hAnsi="Times New Roman" w:cs="Times New Roman"/>
          <w:sz w:val="28"/>
          <w:szCs w:val="28"/>
        </w:rPr>
        <w:t xml:space="preserve"> công đoàn </w:t>
      </w:r>
      <w:r w:rsidR="0004607E" w:rsidRPr="00B81905">
        <w:rPr>
          <w:rFonts w:ascii="Times New Roman" w:eastAsia="Times New Roman" w:hAnsi="Times New Roman" w:cs="Times New Roman"/>
          <w:sz w:val="28"/>
          <w:szCs w:val="28"/>
        </w:rPr>
        <w:t>luôn</w:t>
      </w:r>
      <w:r w:rsidR="00AF4AE6" w:rsidRPr="00AF4AE6">
        <w:rPr>
          <w:rFonts w:ascii="Times New Roman" w:eastAsia="Times New Roman" w:hAnsi="Times New Roman" w:cs="Times New Roman"/>
          <w:sz w:val="28"/>
          <w:szCs w:val="28"/>
        </w:rPr>
        <w:t xml:space="preserve"> bám sát tình hình, nhiệm vụ chính trị của nhà trường từng năm học để phối hợp với chuyên môn xây dựng kế hoạch hoạt động thiết thực, phù hợp</w:t>
      </w:r>
      <w:r w:rsidR="00671180" w:rsidRPr="00B81905">
        <w:rPr>
          <w:rFonts w:ascii="Times New Roman" w:eastAsia="Times New Roman" w:hAnsi="Times New Roman" w:cs="Times New Roman"/>
          <w:sz w:val="28"/>
          <w:szCs w:val="28"/>
        </w:rPr>
        <w:t xml:space="preserve"> và cụ thể</w:t>
      </w:r>
      <w:r w:rsidR="00AF4AE6" w:rsidRPr="00AF4AE6">
        <w:rPr>
          <w:rFonts w:ascii="Times New Roman" w:eastAsia="Times New Roman" w:hAnsi="Times New Roman" w:cs="Times New Roman"/>
          <w:sz w:val="28"/>
          <w:szCs w:val="28"/>
        </w:rPr>
        <w:t>.</w:t>
      </w:r>
      <w:r w:rsidR="00B81905" w:rsidRPr="00B81905">
        <w:rPr>
          <w:rFonts w:ascii="Times New Roman" w:hAnsi="Times New Roman" w:cs="Times New Roman"/>
          <w:color w:val="000000"/>
          <w:sz w:val="28"/>
          <w:szCs w:val="28"/>
          <w:shd w:val="clear" w:color="auto" w:fill="FFFFFF"/>
        </w:rPr>
        <w:t xml:space="preserve"> </w:t>
      </w:r>
      <w:r w:rsidR="00B81905">
        <w:rPr>
          <w:rFonts w:ascii="Times New Roman" w:hAnsi="Times New Roman" w:cs="Times New Roman"/>
          <w:color w:val="000000"/>
          <w:sz w:val="28"/>
          <w:szCs w:val="28"/>
          <w:shd w:val="clear" w:color="auto" w:fill="FFFFFF"/>
        </w:rPr>
        <w:t>Các chế độ chính sách, nhất là chính sách mới liên quan đến cán bộ nhà giáo, người lao động luôn được thực hiện kịp thời và đầy đủ.</w:t>
      </w:r>
    </w:p>
    <w:p w:rsidR="00B81905" w:rsidRDefault="00B81905" w:rsidP="00B81905">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Quá trình hình thành, xây dựng và phát triển của Công đoàn Giáo dục Thành phố có thể xem như trang sử vàng của ngành Giáo dục và Đào tạo Thành phố Hồ Chí Minh. Bởi từng bước đi của tổ chức công đoàn</w:t>
      </w:r>
      <w:r w:rsidR="00075BEA">
        <w:rPr>
          <w:rFonts w:ascii="Times New Roman" w:hAnsi="Times New Roman" w:cs="Times New Roman"/>
          <w:color w:val="000000"/>
          <w:sz w:val="28"/>
          <w:szCs w:val="28"/>
          <w:shd w:val="clear" w:color="auto" w:fill="FFFFFF"/>
        </w:rPr>
        <w:t xml:space="preserve"> Giáo dục Thành phố qua từng thời kỳ là bước gieo niềm tin để thế hệ công đoan về sau tự hào tiếp bước./.</w:t>
      </w:r>
    </w:p>
    <w:p w:rsidR="00075BEA" w:rsidRDefault="00075BEA" w:rsidP="00B81905">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p>
    <w:p w:rsidR="00075BEA" w:rsidRPr="00075BEA" w:rsidRDefault="00075BEA" w:rsidP="00075BEA">
      <w:pPr>
        <w:shd w:val="clear" w:color="auto" w:fill="FFFFFF"/>
        <w:tabs>
          <w:tab w:val="center" w:pos="6521"/>
        </w:tabs>
        <w:spacing w:before="120" w:after="0" w:line="240" w:lineRule="auto"/>
        <w:ind w:firstLine="720"/>
        <w:jc w:val="both"/>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ab/>
      </w:r>
      <w:r w:rsidRPr="00075BEA">
        <w:rPr>
          <w:rFonts w:ascii="Times New Roman" w:hAnsi="Times New Roman" w:cs="Times New Roman"/>
          <w:b/>
          <w:color w:val="000000"/>
          <w:sz w:val="28"/>
          <w:szCs w:val="28"/>
          <w:shd w:val="clear" w:color="auto" w:fill="FFFFFF"/>
        </w:rPr>
        <w:t>NGƯỜI VIẾT BÀI</w:t>
      </w:r>
    </w:p>
    <w:p w:rsidR="00075BEA" w:rsidRPr="00075BEA" w:rsidRDefault="00075BEA" w:rsidP="00075BEA">
      <w:pPr>
        <w:shd w:val="clear" w:color="auto" w:fill="FFFFFF"/>
        <w:tabs>
          <w:tab w:val="center" w:pos="6521"/>
        </w:tabs>
        <w:spacing w:before="120" w:after="0" w:line="240" w:lineRule="auto"/>
        <w:ind w:firstLine="720"/>
        <w:jc w:val="both"/>
        <w:rPr>
          <w:rFonts w:ascii="Times New Roman" w:hAnsi="Times New Roman" w:cs="Times New Roman"/>
          <w:b/>
          <w:color w:val="000000"/>
          <w:sz w:val="28"/>
          <w:szCs w:val="28"/>
          <w:shd w:val="clear" w:color="auto" w:fill="FFFFFF"/>
        </w:rPr>
      </w:pPr>
    </w:p>
    <w:p w:rsidR="00075BEA" w:rsidRPr="00075BEA" w:rsidRDefault="00075BEA" w:rsidP="00075BEA">
      <w:pPr>
        <w:shd w:val="clear" w:color="auto" w:fill="FFFFFF"/>
        <w:tabs>
          <w:tab w:val="center" w:pos="6521"/>
        </w:tabs>
        <w:spacing w:before="120" w:after="0" w:line="240" w:lineRule="auto"/>
        <w:ind w:firstLine="720"/>
        <w:jc w:val="both"/>
        <w:rPr>
          <w:rFonts w:ascii="Times New Roman" w:hAnsi="Times New Roman" w:cs="Times New Roman"/>
          <w:b/>
          <w:color w:val="000000"/>
          <w:sz w:val="28"/>
          <w:szCs w:val="28"/>
          <w:shd w:val="clear" w:color="auto" w:fill="FFFFFF"/>
        </w:rPr>
      </w:pPr>
    </w:p>
    <w:p w:rsidR="00075BEA" w:rsidRPr="00075BEA" w:rsidRDefault="00075BEA" w:rsidP="00075BEA">
      <w:pPr>
        <w:shd w:val="clear" w:color="auto" w:fill="FFFFFF"/>
        <w:tabs>
          <w:tab w:val="center" w:pos="6521"/>
        </w:tabs>
        <w:spacing w:before="120" w:after="0" w:line="240" w:lineRule="auto"/>
        <w:ind w:firstLine="720"/>
        <w:jc w:val="both"/>
        <w:rPr>
          <w:rFonts w:ascii="Times New Roman" w:hAnsi="Times New Roman" w:cs="Times New Roman"/>
          <w:b/>
          <w:color w:val="000000"/>
          <w:sz w:val="28"/>
          <w:szCs w:val="28"/>
          <w:shd w:val="clear" w:color="auto" w:fill="FFFFFF"/>
        </w:rPr>
      </w:pPr>
    </w:p>
    <w:p w:rsidR="00075BEA" w:rsidRPr="00075BEA" w:rsidRDefault="00075BEA" w:rsidP="00075BEA">
      <w:pPr>
        <w:shd w:val="clear" w:color="auto" w:fill="FFFFFF"/>
        <w:tabs>
          <w:tab w:val="center" w:pos="6521"/>
        </w:tabs>
        <w:spacing w:before="120" w:after="0" w:line="240" w:lineRule="auto"/>
        <w:ind w:firstLine="720"/>
        <w:jc w:val="both"/>
        <w:rPr>
          <w:rFonts w:ascii="Times New Roman" w:hAnsi="Times New Roman" w:cs="Times New Roman"/>
          <w:b/>
          <w:color w:val="000000"/>
          <w:sz w:val="28"/>
          <w:szCs w:val="28"/>
          <w:shd w:val="clear" w:color="auto" w:fill="FFFFFF"/>
        </w:rPr>
      </w:pPr>
      <w:r w:rsidRPr="00075BEA">
        <w:rPr>
          <w:rFonts w:ascii="Times New Roman" w:hAnsi="Times New Roman" w:cs="Times New Roman"/>
          <w:b/>
          <w:color w:val="000000"/>
          <w:sz w:val="28"/>
          <w:szCs w:val="28"/>
          <w:shd w:val="clear" w:color="auto" w:fill="FFFFFF"/>
        </w:rPr>
        <w:tab/>
        <w:t>Lê Thị Tuyết Trinh</w:t>
      </w:r>
    </w:p>
    <w:p w:rsidR="00075BEA" w:rsidRDefault="00075BEA" w:rsidP="00B81905">
      <w:pPr>
        <w:shd w:val="clear" w:color="auto" w:fill="FFFFFF"/>
        <w:spacing w:before="120" w:after="0" w:line="240" w:lineRule="auto"/>
        <w:ind w:firstLine="720"/>
        <w:jc w:val="both"/>
        <w:rPr>
          <w:rFonts w:ascii="Times New Roman" w:hAnsi="Times New Roman" w:cs="Times New Roman"/>
          <w:color w:val="000000"/>
          <w:sz w:val="28"/>
          <w:szCs w:val="28"/>
          <w:shd w:val="clear" w:color="auto" w:fill="FFFFFF"/>
        </w:rPr>
      </w:pPr>
    </w:p>
    <w:sectPr w:rsidR="00075BEA" w:rsidSect="008D179F">
      <w:pgSz w:w="12240" w:h="15840"/>
      <w:pgMar w:top="810" w:right="1170" w:bottom="117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AC"/>
    <w:rsid w:val="0004607E"/>
    <w:rsid w:val="00075BEA"/>
    <w:rsid w:val="000D0C0D"/>
    <w:rsid w:val="002759FA"/>
    <w:rsid w:val="002F1A57"/>
    <w:rsid w:val="003374D1"/>
    <w:rsid w:val="003445D2"/>
    <w:rsid w:val="003F363A"/>
    <w:rsid w:val="004305BB"/>
    <w:rsid w:val="004845AA"/>
    <w:rsid w:val="005F2301"/>
    <w:rsid w:val="00626315"/>
    <w:rsid w:val="00671180"/>
    <w:rsid w:val="00731638"/>
    <w:rsid w:val="007A418C"/>
    <w:rsid w:val="007D6919"/>
    <w:rsid w:val="00867C47"/>
    <w:rsid w:val="008D179F"/>
    <w:rsid w:val="009350AC"/>
    <w:rsid w:val="0099434E"/>
    <w:rsid w:val="00A24BAD"/>
    <w:rsid w:val="00AF4AE6"/>
    <w:rsid w:val="00AF7B67"/>
    <w:rsid w:val="00B81905"/>
    <w:rsid w:val="00CE1451"/>
    <w:rsid w:val="00E00F86"/>
    <w:rsid w:val="00E3085D"/>
    <w:rsid w:val="00E673C4"/>
    <w:rsid w:val="00EB3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199727">
      <w:bodyDiv w:val="1"/>
      <w:marLeft w:val="0"/>
      <w:marRight w:val="0"/>
      <w:marTop w:val="0"/>
      <w:marBottom w:val="0"/>
      <w:divBdr>
        <w:top w:val="none" w:sz="0" w:space="0" w:color="auto"/>
        <w:left w:val="none" w:sz="0" w:space="0" w:color="auto"/>
        <w:bottom w:val="none" w:sz="0" w:space="0" w:color="auto"/>
        <w:right w:val="none" w:sz="0" w:space="0" w:color="auto"/>
      </w:divBdr>
    </w:div>
    <w:div w:id="999579947">
      <w:bodyDiv w:val="1"/>
      <w:marLeft w:val="0"/>
      <w:marRight w:val="0"/>
      <w:marTop w:val="0"/>
      <w:marBottom w:val="0"/>
      <w:divBdr>
        <w:top w:val="none" w:sz="0" w:space="0" w:color="auto"/>
        <w:left w:val="none" w:sz="0" w:space="0" w:color="auto"/>
        <w:bottom w:val="none" w:sz="0" w:space="0" w:color="auto"/>
        <w:right w:val="none" w:sz="0" w:space="0" w:color="auto"/>
      </w:divBdr>
      <w:divsChild>
        <w:div w:id="2037384481">
          <w:marLeft w:val="0"/>
          <w:marRight w:val="0"/>
          <w:marTop w:val="0"/>
          <w:marBottom w:val="0"/>
          <w:divBdr>
            <w:top w:val="none" w:sz="0" w:space="0" w:color="auto"/>
            <w:left w:val="none" w:sz="0" w:space="0" w:color="auto"/>
            <w:bottom w:val="none" w:sz="0" w:space="0" w:color="auto"/>
            <w:right w:val="none" w:sz="0" w:space="0" w:color="auto"/>
          </w:divBdr>
          <w:divsChild>
            <w:div w:id="1378892147">
              <w:marLeft w:val="0"/>
              <w:marRight w:val="0"/>
              <w:marTop w:val="0"/>
              <w:marBottom w:val="0"/>
              <w:divBdr>
                <w:top w:val="none" w:sz="0" w:space="0" w:color="auto"/>
                <w:left w:val="none" w:sz="0" w:space="0" w:color="auto"/>
                <w:bottom w:val="none" w:sz="0" w:space="0" w:color="auto"/>
                <w:right w:val="none" w:sz="0" w:space="0" w:color="auto"/>
              </w:divBdr>
              <w:divsChild>
                <w:div w:id="2039424999">
                  <w:marLeft w:val="0"/>
                  <w:marRight w:val="0"/>
                  <w:marTop w:val="0"/>
                  <w:marBottom w:val="0"/>
                  <w:divBdr>
                    <w:top w:val="none" w:sz="0" w:space="0" w:color="auto"/>
                    <w:left w:val="none" w:sz="0" w:space="0" w:color="auto"/>
                    <w:bottom w:val="none" w:sz="0" w:space="0" w:color="auto"/>
                    <w:right w:val="none" w:sz="0" w:space="0" w:color="auto"/>
                  </w:divBdr>
                  <w:divsChild>
                    <w:div w:id="1065647673">
                      <w:marLeft w:val="0"/>
                      <w:marRight w:val="0"/>
                      <w:marTop w:val="0"/>
                      <w:marBottom w:val="0"/>
                      <w:divBdr>
                        <w:top w:val="none" w:sz="0" w:space="0" w:color="auto"/>
                        <w:left w:val="none" w:sz="0" w:space="0" w:color="auto"/>
                        <w:bottom w:val="none" w:sz="0" w:space="0" w:color="auto"/>
                        <w:right w:val="none" w:sz="0" w:space="0" w:color="auto"/>
                      </w:divBdr>
                      <w:divsChild>
                        <w:div w:id="365520735">
                          <w:marLeft w:val="0"/>
                          <w:marRight w:val="0"/>
                          <w:marTop w:val="0"/>
                          <w:marBottom w:val="0"/>
                          <w:divBdr>
                            <w:top w:val="none" w:sz="0" w:space="0" w:color="auto"/>
                            <w:left w:val="none" w:sz="0" w:space="0" w:color="auto"/>
                            <w:bottom w:val="none" w:sz="0" w:space="0" w:color="auto"/>
                            <w:right w:val="none" w:sz="0" w:space="0" w:color="auto"/>
                          </w:divBdr>
                          <w:divsChild>
                            <w:div w:id="175932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2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356615">
      <w:bodyDiv w:val="1"/>
      <w:marLeft w:val="0"/>
      <w:marRight w:val="0"/>
      <w:marTop w:val="0"/>
      <w:marBottom w:val="0"/>
      <w:divBdr>
        <w:top w:val="none" w:sz="0" w:space="0" w:color="auto"/>
        <w:left w:val="none" w:sz="0" w:space="0" w:color="auto"/>
        <w:bottom w:val="none" w:sz="0" w:space="0" w:color="auto"/>
        <w:right w:val="none" w:sz="0" w:space="0" w:color="auto"/>
      </w:divBdr>
      <w:divsChild>
        <w:div w:id="2049331408">
          <w:marLeft w:val="0"/>
          <w:marRight w:val="0"/>
          <w:marTop w:val="0"/>
          <w:marBottom w:val="0"/>
          <w:divBdr>
            <w:top w:val="none" w:sz="0" w:space="0" w:color="auto"/>
            <w:left w:val="none" w:sz="0" w:space="0" w:color="auto"/>
            <w:bottom w:val="none" w:sz="0" w:space="0" w:color="auto"/>
            <w:right w:val="none" w:sz="0" w:space="0" w:color="auto"/>
          </w:divBdr>
          <w:divsChild>
            <w:div w:id="102848805">
              <w:marLeft w:val="0"/>
              <w:marRight w:val="0"/>
              <w:marTop w:val="0"/>
              <w:marBottom w:val="0"/>
              <w:divBdr>
                <w:top w:val="none" w:sz="0" w:space="0" w:color="auto"/>
                <w:left w:val="none" w:sz="0" w:space="0" w:color="auto"/>
                <w:bottom w:val="none" w:sz="0" w:space="0" w:color="auto"/>
                <w:right w:val="none" w:sz="0" w:space="0" w:color="auto"/>
              </w:divBdr>
              <w:divsChild>
                <w:div w:id="447429983">
                  <w:marLeft w:val="0"/>
                  <w:marRight w:val="0"/>
                  <w:marTop w:val="0"/>
                  <w:marBottom w:val="0"/>
                  <w:divBdr>
                    <w:top w:val="none" w:sz="0" w:space="0" w:color="auto"/>
                    <w:left w:val="none" w:sz="0" w:space="0" w:color="auto"/>
                    <w:bottom w:val="none" w:sz="0" w:space="0" w:color="auto"/>
                    <w:right w:val="none" w:sz="0" w:space="0" w:color="auto"/>
                  </w:divBdr>
                  <w:divsChild>
                    <w:div w:id="1726221914">
                      <w:marLeft w:val="0"/>
                      <w:marRight w:val="0"/>
                      <w:marTop w:val="0"/>
                      <w:marBottom w:val="0"/>
                      <w:divBdr>
                        <w:top w:val="none" w:sz="0" w:space="0" w:color="auto"/>
                        <w:left w:val="none" w:sz="0" w:space="0" w:color="auto"/>
                        <w:bottom w:val="none" w:sz="0" w:space="0" w:color="auto"/>
                        <w:right w:val="none" w:sz="0" w:space="0" w:color="auto"/>
                      </w:divBdr>
                      <w:divsChild>
                        <w:div w:id="1820146825">
                          <w:marLeft w:val="0"/>
                          <w:marRight w:val="0"/>
                          <w:marTop w:val="0"/>
                          <w:marBottom w:val="0"/>
                          <w:divBdr>
                            <w:top w:val="none" w:sz="0" w:space="0" w:color="auto"/>
                            <w:left w:val="none" w:sz="0" w:space="0" w:color="auto"/>
                            <w:bottom w:val="none" w:sz="0" w:space="0" w:color="auto"/>
                            <w:right w:val="none" w:sz="0" w:space="0" w:color="auto"/>
                          </w:divBdr>
                          <w:divsChild>
                            <w:div w:id="63066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92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wu.vn/newsdetail.asp?CatId=42&amp;NewsId=18522&amp;lang=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2</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Admin</cp:lastModifiedBy>
  <cp:revision>5</cp:revision>
  <cp:lastPrinted>2017-03-21T06:56:00Z</cp:lastPrinted>
  <dcterms:created xsi:type="dcterms:W3CDTF">2017-03-21T02:58:00Z</dcterms:created>
  <dcterms:modified xsi:type="dcterms:W3CDTF">2017-03-22T02:18:00Z</dcterms:modified>
</cp:coreProperties>
</file>